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A4714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bookmarkStart w:id="0" w:name="_GoBack"/>
            <w:bookmarkEnd w:id="0"/>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566C07">
        <w:rPr>
          <w:sz w:val="28"/>
          <w:szCs w:val="28"/>
        </w:rPr>
        <w:t>30</w:t>
      </w:r>
      <w:r w:rsidR="00C96F06">
        <w:rPr>
          <w:sz w:val="28"/>
          <w:szCs w:val="28"/>
        </w:rPr>
        <w:t xml:space="preserve"> ию</w:t>
      </w:r>
      <w:r w:rsidR="0008695F">
        <w:rPr>
          <w:sz w:val="28"/>
          <w:szCs w:val="28"/>
        </w:rPr>
        <w:t>н</w:t>
      </w:r>
      <w:r w:rsidR="00C96F06">
        <w:rPr>
          <w:sz w:val="28"/>
          <w:szCs w:val="28"/>
        </w:rPr>
        <w:t>я</w:t>
      </w:r>
      <w:r w:rsidR="00E2534F">
        <w:rPr>
          <w:sz w:val="28"/>
          <w:szCs w:val="28"/>
        </w:rPr>
        <w:t xml:space="preserve"> 202</w:t>
      </w:r>
      <w:r w:rsidR="0008695F">
        <w:rPr>
          <w:sz w:val="28"/>
          <w:szCs w:val="28"/>
        </w:rPr>
        <w:t>3</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566C07">
        <w:rPr>
          <w:sz w:val="28"/>
          <w:szCs w:val="28"/>
        </w:rPr>
        <w:t>296</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285D8F" w:rsidP="00285D8F">
      <w:pPr>
        <w:pStyle w:val="2"/>
        <w:ind w:right="5105"/>
        <w:jc w:val="both"/>
        <w:rPr>
          <w:rFonts w:ascii="Times New Roman" w:hAnsi="Times New Roman" w:cs="Times New Roman"/>
          <w:bCs w:val="0"/>
          <w:color w:val="auto"/>
          <w:sz w:val="28"/>
          <w:szCs w:val="28"/>
        </w:rPr>
      </w:pPr>
      <w:r w:rsidRPr="00285D8F">
        <w:rPr>
          <w:rFonts w:ascii="Times New Roman" w:hAnsi="Times New Roman" w:cs="Times New Roman"/>
          <w:bCs w:val="0"/>
          <w:color w:val="auto"/>
          <w:sz w:val="28"/>
          <w:szCs w:val="28"/>
        </w:rPr>
        <w:t>О</w:t>
      </w:r>
      <w:r w:rsidR="003B2710">
        <w:rPr>
          <w:rFonts w:ascii="Times New Roman" w:hAnsi="Times New Roman" w:cs="Times New Roman"/>
          <w:bCs w:val="0"/>
          <w:color w:val="auto"/>
          <w:sz w:val="28"/>
          <w:szCs w:val="28"/>
        </w:rPr>
        <w:t xml:space="preserve"> внесении изменений в </w:t>
      </w:r>
      <w:r w:rsidR="00C96F06" w:rsidRPr="00C96F06">
        <w:rPr>
          <w:rFonts w:ascii="Times New Roman" w:hAnsi="Times New Roman" w:cs="Times New Roman"/>
          <w:color w:val="auto"/>
          <w:sz w:val="28"/>
          <w:szCs w:val="28"/>
        </w:rPr>
        <w:t>Правил</w:t>
      </w:r>
      <w:r w:rsidR="003B2710">
        <w:rPr>
          <w:rFonts w:ascii="Times New Roman" w:hAnsi="Times New Roman" w:cs="Times New Roman"/>
          <w:color w:val="auto"/>
          <w:sz w:val="28"/>
          <w:szCs w:val="28"/>
        </w:rPr>
        <w:t>а</w:t>
      </w:r>
      <w:r w:rsidR="00C96F06" w:rsidRPr="00C96F06">
        <w:rPr>
          <w:rFonts w:ascii="Times New Roman" w:hAnsi="Times New Roman" w:cs="Times New Roman"/>
          <w:color w:val="auto"/>
          <w:sz w:val="28"/>
          <w:szCs w:val="28"/>
        </w:rPr>
        <w:t xml:space="preserve"> благоустройства </w:t>
      </w:r>
      <w:r w:rsidRPr="00285D8F">
        <w:rPr>
          <w:rFonts w:ascii="Times New Roman" w:hAnsi="Times New Roman" w:cs="Times New Roman"/>
          <w:bCs w:val="0"/>
          <w:color w:val="auto"/>
          <w:sz w:val="28"/>
          <w:szCs w:val="28"/>
        </w:rPr>
        <w:t>муниципального образования «</w:t>
      </w:r>
      <w:r>
        <w:rPr>
          <w:rFonts w:ascii="Times New Roman" w:hAnsi="Times New Roman" w:cs="Times New Roman"/>
          <w:bCs w:val="0"/>
          <w:color w:val="auto"/>
          <w:sz w:val="28"/>
          <w:szCs w:val="28"/>
        </w:rPr>
        <w:t xml:space="preserve">Муниципальный округ </w:t>
      </w:r>
      <w:r w:rsidRPr="00285D8F">
        <w:rPr>
          <w:rFonts w:ascii="Times New Roman" w:hAnsi="Times New Roman" w:cs="Times New Roman"/>
          <w:bCs w:val="0"/>
          <w:color w:val="auto"/>
          <w:sz w:val="28"/>
          <w:szCs w:val="28"/>
        </w:rPr>
        <w:t>Увинский район</w:t>
      </w:r>
      <w:r>
        <w:rPr>
          <w:rFonts w:ascii="Times New Roman" w:hAnsi="Times New Roman" w:cs="Times New Roman"/>
          <w:bCs w:val="0"/>
          <w:color w:val="auto"/>
          <w:sz w:val="28"/>
          <w:szCs w:val="28"/>
        </w:rPr>
        <w:t xml:space="preserve"> Удмуртской Республики</w:t>
      </w:r>
      <w:r w:rsidRPr="00285D8F">
        <w:rPr>
          <w:rFonts w:ascii="Times New Roman" w:hAnsi="Times New Roman" w:cs="Times New Roman"/>
          <w:bCs w:val="0"/>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869B8" w:rsidRDefault="00291F5C" w:rsidP="00291F5C">
      <w:pPr>
        <w:autoSpaceDE w:val="0"/>
        <w:autoSpaceDN w:val="0"/>
        <w:adjustRightInd w:val="0"/>
        <w:ind w:firstLine="708"/>
        <w:jc w:val="both"/>
        <w:rPr>
          <w:color w:val="000000"/>
          <w:sz w:val="28"/>
          <w:szCs w:val="28"/>
        </w:rPr>
      </w:pPr>
      <w:r>
        <w:rPr>
          <w:bCs/>
          <w:sz w:val="28"/>
          <w:szCs w:val="28"/>
        </w:rPr>
        <w:t xml:space="preserve">С учетом </w:t>
      </w:r>
      <w:r>
        <w:rPr>
          <w:rFonts w:eastAsiaTheme="minorHAnsi"/>
          <w:sz w:val="28"/>
          <w:szCs w:val="28"/>
          <w:lang w:eastAsia="en-US"/>
        </w:rPr>
        <w:t>постановления Правительства Удмуртской Республики от 27.02.2023 №106 «Об утверждении дополнительных требований к содержанию домашних животных, в том числе к их выгулу, на территории Удмуртской Республики»,</w:t>
      </w:r>
      <w:r w:rsidR="00285D8F" w:rsidRPr="00285D8F">
        <w:rPr>
          <w:sz w:val="28"/>
          <w:szCs w:val="28"/>
        </w:rPr>
        <w:t xml:space="preserve"> </w:t>
      </w:r>
      <w:r w:rsidR="0017275F">
        <w:rPr>
          <w:sz w:val="28"/>
          <w:szCs w:val="28"/>
        </w:rPr>
        <w:t xml:space="preserve">с учетом результатов публичных слушаний, </w:t>
      </w:r>
      <w:r w:rsidR="007C3468" w:rsidRPr="00F869B8">
        <w:rPr>
          <w:sz w:val="28"/>
          <w:szCs w:val="28"/>
        </w:rPr>
        <w:t xml:space="preserve">руководствуясь </w:t>
      </w:r>
      <w:r w:rsidR="00C52D44" w:rsidRPr="00F869B8">
        <w:rPr>
          <w:sz w:val="28"/>
          <w:szCs w:val="28"/>
        </w:rPr>
        <w:t xml:space="preserve">Уставом муниципального образования </w:t>
      </w:r>
      <w:r w:rsidR="00C52D44" w:rsidRPr="00F869B8">
        <w:rPr>
          <w:bCs/>
          <w:sz w:val="28"/>
          <w:szCs w:val="28"/>
        </w:rPr>
        <w:t xml:space="preserve">«Муниципальный округ Увинский район Удмуртской Республики»,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08695F" w:rsidRDefault="00E2534F" w:rsidP="00285D8F">
      <w:pPr>
        <w:autoSpaceDE w:val="0"/>
        <w:autoSpaceDN w:val="0"/>
        <w:adjustRightInd w:val="0"/>
        <w:ind w:firstLine="567"/>
        <w:jc w:val="both"/>
        <w:rPr>
          <w:sz w:val="28"/>
          <w:szCs w:val="28"/>
        </w:rPr>
      </w:pPr>
      <w:r w:rsidRPr="00285D8F">
        <w:rPr>
          <w:color w:val="000000"/>
          <w:sz w:val="28"/>
          <w:szCs w:val="28"/>
        </w:rPr>
        <w:t xml:space="preserve">1. </w:t>
      </w:r>
      <w:r w:rsidR="0008695F">
        <w:rPr>
          <w:bCs/>
          <w:sz w:val="28"/>
          <w:szCs w:val="28"/>
        </w:rPr>
        <w:t>Внести в</w:t>
      </w:r>
      <w:r w:rsidR="0017275F">
        <w:rPr>
          <w:bCs/>
          <w:sz w:val="28"/>
          <w:szCs w:val="28"/>
        </w:rPr>
        <w:t xml:space="preserve"> Правила благоустройства </w:t>
      </w:r>
      <w:r w:rsidR="00285D8F" w:rsidRPr="00285D8F">
        <w:rPr>
          <w:bCs/>
          <w:sz w:val="28"/>
          <w:szCs w:val="28"/>
        </w:rPr>
        <w:t>муниципального образования «</w:t>
      </w:r>
      <w:r w:rsidR="00285D8F" w:rsidRPr="00F869B8">
        <w:rPr>
          <w:bCs/>
          <w:sz w:val="28"/>
          <w:szCs w:val="28"/>
        </w:rPr>
        <w:t>Муниципальный округ Увинский район Удмуртской Республики</w:t>
      </w:r>
      <w:r w:rsidR="00285D8F" w:rsidRPr="00285D8F">
        <w:rPr>
          <w:bCs/>
          <w:sz w:val="28"/>
          <w:szCs w:val="28"/>
        </w:rPr>
        <w:t>»</w:t>
      </w:r>
      <w:r w:rsidR="0008695F">
        <w:rPr>
          <w:bCs/>
          <w:sz w:val="28"/>
          <w:szCs w:val="28"/>
        </w:rPr>
        <w:t xml:space="preserve">, утвержденные решением </w:t>
      </w:r>
      <w:r w:rsidR="0008695F" w:rsidRPr="00F869B8">
        <w:rPr>
          <w:sz w:val="28"/>
          <w:szCs w:val="28"/>
        </w:rPr>
        <w:t xml:space="preserve">муниципального образования </w:t>
      </w:r>
      <w:r w:rsidR="0008695F" w:rsidRPr="00F869B8">
        <w:rPr>
          <w:bCs/>
          <w:sz w:val="28"/>
          <w:szCs w:val="28"/>
        </w:rPr>
        <w:t xml:space="preserve">«Муниципальный округ Увинский район Удмуртской Республики», </w:t>
      </w:r>
      <w:r w:rsidR="0008695F" w:rsidRPr="00F869B8">
        <w:rPr>
          <w:sz w:val="28"/>
          <w:szCs w:val="28"/>
        </w:rPr>
        <w:t>Совет депутатов муниципального образования «Муниципальный округ Увинский район Удмуртской Республики»</w:t>
      </w:r>
      <w:r w:rsidR="0008695F">
        <w:rPr>
          <w:sz w:val="28"/>
          <w:szCs w:val="28"/>
        </w:rPr>
        <w:t xml:space="preserve"> от 01.07.2022 №197 следующие изменения:</w:t>
      </w:r>
    </w:p>
    <w:p w:rsidR="00291F5C" w:rsidRDefault="00291F5C" w:rsidP="00285D8F">
      <w:pPr>
        <w:autoSpaceDE w:val="0"/>
        <w:autoSpaceDN w:val="0"/>
        <w:adjustRightInd w:val="0"/>
        <w:ind w:firstLine="567"/>
        <w:jc w:val="both"/>
        <w:rPr>
          <w:bCs/>
          <w:sz w:val="28"/>
          <w:szCs w:val="28"/>
        </w:rPr>
      </w:pPr>
      <w:r>
        <w:rPr>
          <w:bCs/>
          <w:sz w:val="28"/>
          <w:szCs w:val="28"/>
        </w:rPr>
        <w:t>подпункт к) пункта 91 признать утратившим силу;</w:t>
      </w:r>
    </w:p>
    <w:p w:rsidR="00285D8F" w:rsidRPr="00285D8F" w:rsidRDefault="009A7EAD" w:rsidP="00285D8F">
      <w:pPr>
        <w:autoSpaceDE w:val="0"/>
        <w:autoSpaceDN w:val="0"/>
        <w:adjustRightInd w:val="0"/>
        <w:ind w:firstLine="567"/>
        <w:jc w:val="both"/>
        <w:rPr>
          <w:bCs/>
          <w:sz w:val="28"/>
          <w:szCs w:val="28"/>
        </w:rPr>
      </w:pPr>
      <w:r>
        <w:rPr>
          <w:bCs/>
          <w:sz w:val="28"/>
          <w:szCs w:val="28"/>
        </w:rPr>
        <w:t>подпункт т) пункта 92 признать утратившим силу</w:t>
      </w:r>
      <w:r w:rsidR="00285D8F" w:rsidRPr="00285D8F">
        <w:rPr>
          <w:bCs/>
          <w:sz w:val="28"/>
          <w:szCs w:val="28"/>
        </w:rPr>
        <w:t>.</w:t>
      </w:r>
    </w:p>
    <w:p w:rsidR="00285D8F" w:rsidRPr="00285D8F" w:rsidRDefault="00285D8F" w:rsidP="0008695F">
      <w:pPr>
        <w:autoSpaceDE w:val="0"/>
        <w:autoSpaceDN w:val="0"/>
        <w:adjustRightInd w:val="0"/>
        <w:ind w:firstLine="567"/>
        <w:jc w:val="both"/>
        <w:rPr>
          <w:sz w:val="28"/>
          <w:szCs w:val="28"/>
        </w:rPr>
      </w:pPr>
      <w:r w:rsidRPr="00285D8F">
        <w:rPr>
          <w:bCs/>
          <w:sz w:val="28"/>
          <w:szCs w:val="28"/>
        </w:rPr>
        <w:lastRenderedPageBreak/>
        <w:t xml:space="preserve">2. </w:t>
      </w:r>
      <w:r w:rsidRPr="00E72237">
        <w:rPr>
          <w:sz w:val="28"/>
          <w:szCs w:val="28"/>
        </w:rPr>
        <w:t>Настоящее</w:t>
      </w:r>
      <w:r w:rsidRPr="00285D8F">
        <w:rPr>
          <w:sz w:val="28"/>
          <w:szCs w:val="28"/>
        </w:rPr>
        <w:t xml:space="preserve"> решение вступает в силу со дня его официального опубликования и распространяется на правоотношения</w:t>
      </w:r>
      <w:r w:rsidR="0008695F">
        <w:rPr>
          <w:sz w:val="28"/>
          <w:szCs w:val="28"/>
        </w:rPr>
        <w:t>.</w:t>
      </w: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BCE7-E2D2-477A-8CB7-36F01B6F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259</Words>
  <Characters>1477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5</cp:revision>
  <cp:lastPrinted>2022-06-30T13:26:00Z</cp:lastPrinted>
  <dcterms:created xsi:type="dcterms:W3CDTF">2023-04-13T04:36:00Z</dcterms:created>
  <dcterms:modified xsi:type="dcterms:W3CDTF">2023-07-03T07:42:00Z</dcterms:modified>
</cp:coreProperties>
</file>